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21" w:rsidRDefault="007E169C" w:rsidP="007669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多面的機能発揮促進事業に関する計画の概要</w:t>
      </w:r>
    </w:p>
    <w:p w:rsidR="007E169C" w:rsidRDefault="007E169C">
      <w:pPr>
        <w:rPr>
          <w:sz w:val="24"/>
          <w:szCs w:val="24"/>
        </w:rPr>
      </w:pPr>
    </w:p>
    <w:p w:rsidR="007E169C" w:rsidRDefault="00B84EA1" w:rsidP="00766916">
      <w:pPr>
        <w:jc w:val="right"/>
        <w:rPr>
          <w:sz w:val="24"/>
          <w:szCs w:val="24"/>
        </w:rPr>
      </w:pPr>
      <w:r w:rsidRPr="00BA5821">
        <w:rPr>
          <w:rFonts w:hint="eastAsia"/>
          <w:kern w:val="0"/>
          <w:sz w:val="24"/>
          <w:szCs w:val="24"/>
          <w:fitText w:val="1920" w:id="1513226497"/>
        </w:rPr>
        <w:t>平成２９年１０</w:t>
      </w:r>
      <w:r w:rsidR="007E169C" w:rsidRPr="00BA5821">
        <w:rPr>
          <w:rFonts w:hint="eastAsia"/>
          <w:kern w:val="0"/>
          <w:sz w:val="24"/>
          <w:szCs w:val="24"/>
          <w:fitText w:val="1920" w:id="1513226497"/>
        </w:rPr>
        <w:t>月</w:t>
      </w:r>
      <w:r w:rsidR="006744D3">
        <w:rPr>
          <w:rFonts w:hint="eastAsia"/>
          <w:kern w:val="0"/>
          <w:sz w:val="24"/>
          <w:szCs w:val="24"/>
        </w:rPr>
        <w:t>１０</w:t>
      </w:r>
      <w:r w:rsidR="00BA5821">
        <w:rPr>
          <w:rFonts w:hint="eastAsia"/>
          <w:kern w:val="0"/>
          <w:sz w:val="24"/>
          <w:szCs w:val="24"/>
        </w:rPr>
        <w:t>日</w:t>
      </w:r>
    </w:p>
    <w:p w:rsidR="007E169C" w:rsidRDefault="00766916" w:rsidP="00766916">
      <w:pPr>
        <w:jc w:val="right"/>
        <w:rPr>
          <w:sz w:val="24"/>
          <w:szCs w:val="24"/>
        </w:rPr>
      </w:pPr>
      <w:bookmarkStart w:id="0" w:name="_GoBack"/>
      <w:r w:rsidRPr="006744D3">
        <w:rPr>
          <w:rFonts w:hint="eastAsia"/>
          <w:spacing w:val="480"/>
          <w:kern w:val="0"/>
          <w:sz w:val="24"/>
          <w:szCs w:val="24"/>
          <w:fitText w:val="2640" w:id="1516036096"/>
        </w:rPr>
        <w:t>剣淵</w:t>
      </w:r>
      <w:r w:rsidRPr="006744D3">
        <w:rPr>
          <w:rFonts w:hint="eastAsia"/>
          <w:kern w:val="0"/>
          <w:sz w:val="24"/>
          <w:szCs w:val="24"/>
          <w:fitText w:val="2640" w:id="1516036096"/>
        </w:rPr>
        <w:t>町</w:t>
      </w:r>
      <w:bookmarkEnd w:id="0"/>
    </w:p>
    <w:p w:rsidR="00766916" w:rsidRDefault="00766916" w:rsidP="00766916">
      <w:pPr>
        <w:jc w:val="right"/>
        <w:rPr>
          <w:sz w:val="24"/>
          <w:szCs w:val="24"/>
        </w:rPr>
      </w:pPr>
    </w:p>
    <w:p w:rsidR="00766916" w:rsidRDefault="00766916" w:rsidP="00766916">
      <w:pPr>
        <w:jc w:val="right"/>
        <w:rPr>
          <w:sz w:val="24"/>
          <w:szCs w:val="24"/>
        </w:rPr>
      </w:pPr>
    </w:p>
    <w:p w:rsidR="007E169C" w:rsidRDefault="007E169C" w:rsidP="0076691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業の有する多面的機能の発揮の促進に関する法律（平成２６年法律第７８号）第７条第５項の規定に基づき、多面的機能発揮促進事業に関する計画を認定したので、同条第６項の規定に基づき、その概要を下記のとおり公表する。</w:t>
      </w:r>
    </w:p>
    <w:p w:rsidR="00766916" w:rsidRDefault="00766916" w:rsidP="00766916">
      <w:pPr>
        <w:ind w:firstLineChars="100" w:firstLine="240"/>
        <w:rPr>
          <w:sz w:val="24"/>
          <w:szCs w:val="24"/>
        </w:rPr>
      </w:pPr>
    </w:p>
    <w:p w:rsidR="007E169C" w:rsidRDefault="007E169C" w:rsidP="007669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E169C" w:rsidRDefault="007E169C">
      <w:pPr>
        <w:rPr>
          <w:sz w:val="24"/>
          <w:szCs w:val="24"/>
        </w:rPr>
      </w:pPr>
    </w:p>
    <w:p w:rsidR="00766916" w:rsidRDefault="00766916">
      <w:pPr>
        <w:rPr>
          <w:sz w:val="24"/>
          <w:szCs w:val="24"/>
        </w:rPr>
      </w:pPr>
    </w:p>
    <w:tbl>
      <w:tblPr>
        <w:tblW w:w="906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"/>
        <w:gridCol w:w="431"/>
        <w:gridCol w:w="431"/>
        <w:gridCol w:w="431"/>
        <w:gridCol w:w="1391"/>
        <w:gridCol w:w="2108"/>
        <w:gridCol w:w="1642"/>
        <w:gridCol w:w="2203"/>
      </w:tblGrid>
      <w:tr w:rsidR="00766916" w:rsidRPr="00766916" w:rsidTr="00766916">
        <w:trPr>
          <w:trHeight w:val="540"/>
          <w:jc w:val="center"/>
        </w:trPr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実施地域等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実施期間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実施主体</w:t>
            </w:r>
          </w:p>
        </w:tc>
      </w:tr>
      <w:tr w:rsidR="00766916" w:rsidRPr="00766916" w:rsidTr="00766916">
        <w:trPr>
          <w:trHeight w:val="1125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１号　事業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２号　事業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３号　事業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４号　事業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8362D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地域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重点区域との重複の有無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66916" w:rsidRPr="00766916" w:rsidTr="00766916">
        <w:trPr>
          <w:trHeight w:val="402"/>
          <w:jc w:val="center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元町地区</w:t>
            </w:r>
          </w:p>
        </w:tc>
        <w:tc>
          <w:tcPr>
            <w:tcW w:w="2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なし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16" w:rsidRPr="00766916" w:rsidRDefault="00766916" w:rsidP="0076691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平成２６年度～　　　　　　平成３０年度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元町資源保全組合</w:t>
            </w:r>
          </w:p>
        </w:tc>
      </w:tr>
      <w:tr w:rsidR="00766916" w:rsidRPr="00766916" w:rsidTr="00766916">
        <w:trPr>
          <w:trHeight w:val="402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屯田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町</w:t>
            </w: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屯田町資源保全組合</w:t>
            </w:r>
          </w:p>
        </w:tc>
      </w:tr>
      <w:tr w:rsidR="00766916" w:rsidRPr="00766916" w:rsidTr="00766916">
        <w:trPr>
          <w:trHeight w:val="402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旭町地区</w:t>
            </w: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旭町資源保全組合</w:t>
            </w:r>
          </w:p>
        </w:tc>
      </w:tr>
      <w:tr w:rsidR="00766916" w:rsidRPr="00766916" w:rsidTr="00766916">
        <w:trPr>
          <w:trHeight w:val="402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西岡町地区</w:t>
            </w: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西岡町資源保全組合</w:t>
            </w:r>
          </w:p>
        </w:tc>
      </w:tr>
      <w:tr w:rsidR="00766916" w:rsidRPr="00766916" w:rsidTr="00766916">
        <w:trPr>
          <w:trHeight w:val="402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西原町地区</w:t>
            </w: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西原町資源保全組合</w:t>
            </w:r>
          </w:p>
        </w:tc>
      </w:tr>
      <w:tr w:rsidR="00766916" w:rsidRPr="00766916" w:rsidTr="00766916">
        <w:trPr>
          <w:trHeight w:val="402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東町地区</w:t>
            </w: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東町資源保全組合</w:t>
            </w:r>
          </w:p>
        </w:tc>
      </w:tr>
      <w:tr w:rsidR="00766916" w:rsidRPr="00766916" w:rsidTr="00766916">
        <w:trPr>
          <w:trHeight w:val="402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藤本町地区</w:t>
            </w:r>
          </w:p>
        </w:tc>
        <w:tc>
          <w:tcPr>
            <w:tcW w:w="2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916" w:rsidRPr="00766916" w:rsidRDefault="00766916" w:rsidP="007669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6691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藤本町資源保全組合</w:t>
            </w:r>
          </w:p>
        </w:tc>
      </w:tr>
    </w:tbl>
    <w:p w:rsidR="00766916" w:rsidRPr="007E169C" w:rsidRDefault="00766916">
      <w:pPr>
        <w:rPr>
          <w:sz w:val="24"/>
          <w:szCs w:val="24"/>
        </w:rPr>
      </w:pPr>
    </w:p>
    <w:sectPr w:rsidR="00766916" w:rsidRPr="007E169C" w:rsidSect="007669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9C"/>
    <w:rsid w:val="000B470E"/>
    <w:rsid w:val="006744D3"/>
    <w:rsid w:val="00766916"/>
    <w:rsid w:val="007E169C"/>
    <w:rsid w:val="008362D6"/>
    <w:rsid w:val="00B01B95"/>
    <w:rsid w:val="00B84EA1"/>
    <w:rsid w:val="00BA5821"/>
    <w:rsid w:val="00D8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A9BEE2-8A6D-40CD-BB38-89DB3CEF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169C"/>
  </w:style>
  <w:style w:type="character" w:customStyle="1" w:styleId="a4">
    <w:name w:val="日付 (文字)"/>
    <w:basedOn w:val="a0"/>
    <w:link w:val="a3"/>
    <w:uiPriority w:val="99"/>
    <w:semiHidden/>
    <w:rsid w:val="007E169C"/>
  </w:style>
  <w:style w:type="paragraph" w:styleId="a5">
    <w:name w:val="Note Heading"/>
    <w:basedOn w:val="a"/>
    <w:next w:val="a"/>
    <w:link w:val="a6"/>
    <w:uiPriority w:val="99"/>
    <w:unhideWhenUsed/>
    <w:rsid w:val="007E169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E169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E169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E169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6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剣淵町役場</dc:creator>
  <cp:keywords/>
  <dc:description/>
  <cp:lastModifiedBy>剣淵町役場</cp:lastModifiedBy>
  <cp:revision>6</cp:revision>
  <cp:lastPrinted>2017-10-05T07:55:00Z</cp:lastPrinted>
  <dcterms:created xsi:type="dcterms:W3CDTF">2017-10-05T07:01:00Z</dcterms:created>
  <dcterms:modified xsi:type="dcterms:W3CDTF">2017-10-11T10:32:00Z</dcterms:modified>
</cp:coreProperties>
</file>